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F2" w:rsidRPr="002B2E84" w:rsidRDefault="001613F2" w:rsidP="001613F2">
      <w:pPr>
        <w:tabs>
          <w:tab w:val="left" w:pos="2757"/>
        </w:tabs>
        <w:spacing w:line="240" w:lineRule="auto"/>
        <w:rPr>
          <w:rFonts w:ascii="Times New Roman" w:hAnsi="Times New Roman" w:cs="Times New Roman"/>
          <w:lang w:val="kk-KZ"/>
        </w:rPr>
      </w:pPr>
    </w:p>
    <w:p w:rsidR="001613F2" w:rsidRPr="002B2E84" w:rsidRDefault="001613F2" w:rsidP="001613F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Коммунальное государственное казенное предприятие</w:t>
      </w:r>
    </w:p>
    <w:p w:rsidR="001613F2" w:rsidRPr="002B2E84" w:rsidRDefault="001613F2" w:rsidP="001613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E84">
        <w:rPr>
          <w:rFonts w:ascii="Times New Roman" w:hAnsi="Times New Roman" w:cs="Times New Roman"/>
          <w:b/>
        </w:rPr>
        <w:t>«Ясли сад «</w:t>
      </w:r>
      <w:proofErr w:type="spellStart"/>
      <w:r w:rsidRPr="002B2E84">
        <w:rPr>
          <w:rFonts w:ascii="Times New Roman" w:hAnsi="Times New Roman" w:cs="Times New Roman"/>
          <w:b/>
        </w:rPr>
        <w:t>Ак</w:t>
      </w:r>
      <w:proofErr w:type="spellEnd"/>
      <w:r w:rsidRPr="002B2E84">
        <w:rPr>
          <w:rFonts w:ascii="Times New Roman" w:hAnsi="Times New Roman" w:cs="Times New Roman"/>
          <w:b/>
        </w:rPr>
        <w:t xml:space="preserve"> бота» коммунального государственного учреждения</w:t>
      </w:r>
    </w:p>
    <w:p w:rsidR="001613F2" w:rsidRPr="002B2E84" w:rsidRDefault="001613F2" w:rsidP="001613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E84">
        <w:rPr>
          <w:rFonts w:ascii="Times New Roman" w:hAnsi="Times New Roman" w:cs="Times New Roman"/>
          <w:b/>
          <w:lang w:val="kk-KZ"/>
        </w:rPr>
        <w:t>«Отдел образования района имени Габита Мусрепова»</w:t>
      </w:r>
    </w:p>
    <w:p w:rsidR="001613F2" w:rsidRPr="002B2E84" w:rsidRDefault="001613F2" w:rsidP="001613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E84">
        <w:rPr>
          <w:rFonts w:ascii="Times New Roman" w:hAnsi="Times New Roman" w:cs="Times New Roman"/>
          <w:b/>
        </w:rPr>
        <w:t>коммунального государственного учреждения «Управление образования</w:t>
      </w:r>
    </w:p>
    <w:p w:rsidR="001613F2" w:rsidRPr="002B2E84" w:rsidRDefault="001613F2" w:rsidP="001613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B2E84">
        <w:rPr>
          <w:rFonts w:ascii="Times New Roman" w:hAnsi="Times New Roman" w:cs="Times New Roman"/>
          <w:b/>
        </w:rPr>
        <w:t>акимата</w:t>
      </w:r>
      <w:proofErr w:type="spellEnd"/>
      <w:r w:rsidRPr="002B2E84">
        <w:rPr>
          <w:rFonts w:ascii="Times New Roman" w:hAnsi="Times New Roman" w:cs="Times New Roman"/>
          <w:b/>
        </w:rPr>
        <w:t xml:space="preserve"> Северо-Казахстанской области»</w:t>
      </w: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P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color w:val="000000"/>
          <w:sz w:val="44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color w:val="000000"/>
          <w:sz w:val="44"/>
          <w:lang w:val="kk-KZ"/>
        </w:rPr>
      </w:pPr>
    </w:p>
    <w:p w:rsidR="001613F2" w:rsidRPr="002B2E84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4"/>
        </w:rPr>
      </w:pPr>
      <w:r w:rsidRPr="002B2E84">
        <w:rPr>
          <w:rStyle w:val="c29"/>
          <w:color w:val="000000"/>
          <w:sz w:val="44"/>
        </w:rPr>
        <w:t>Консультация для родителей</w:t>
      </w:r>
    </w:p>
    <w:p w:rsidR="001613F2" w:rsidRPr="00A5742D" w:rsidRDefault="001613F2" w:rsidP="001613F2">
      <w:pPr>
        <w:jc w:val="center"/>
        <w:rPr>
          <w:rFonts w:ascii="Times New Roman" w:hAnsi="Times New Roman" w:cs="Times New Roman"/>
          <w:b/>
          <w:sz w:val="56"/>
        </w:rPr>
      </w:pPr>
      <w:r w:rsidRPr="00A5742D">
        <w:rPr>
          <w:rFonts w:ascii="Times New Roman" w:hAnsi="Times New Roman" w:cs="Times New Roman"/>
          <w:b/>
          <w:sz w:val="56"/>
        </w:rPr>
        <w:t>«</w:t>
      </w:r>
      <w:r w:rsidRPr="001D26F6">
        <w:rPr>
          <w:rFonts w:ascii="Times New Roman" w:hAnsi="Times New Roman" w:cs="Times New Roman"/>
          <w:b/>
          <w:kern w:val="36"/>
          <w:sz w:val="48"/>
        </w:rPr>
        <w:t>Что можно поручить маленькому ребенку?</w:t>
      </w:r>
      <w:r w:rsidRPr="001D26F6">
        <w:rPr>
          <w:rFonts w:ascii="Times New Roman" w:hAnsi="Times New Roman" w:cs="Times New Roman"/>
          <w:b/>
          <w:kern w:val="36"/>
          <w:sz w:val="48"/>
          <w:lang w:val="kk-KZ"/>
        </w:rPr>
        <w:t xml:space="preserve"> </w:t>
      </w:r>
      <w:r w:rsidRPr="00A5742D">
        <w:rPr>
          <w:rFonts w:ascii="Times New Roman" w:hAnsi="Times New Roman" w:cs="Times New Roman"/>
          <w:b/>
          <w:sz w:val="56"/>
        </w:rPr>
        <w:t>»</w:t>
      </w:r>
    </w:p>
    <w:p w:rsidR="001613F2" w:rsidRPr="002B2E84" w:rsidRDefault="001613F2" w:rsidP="001613F2">
      <w:pPr>
        <w:rPr>
          <w:rFonts w:ascii="Times New Roman" w:hAnsi="Times New Roman" w:cs="Times New Roman"/>
          <w:sz w:val="44"/>
        </w:rPr>
      </w:pPr>
    </w:p>
    <w:p w:rsidR="001613F2" w:rsidRDefault="001613F2" w:rsidP="001613F2">
      <w:pPr>
        <w:tabs>
          <w:tab w:val="left" w:pos="6679"/>
        </w:tabs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</w:rPr>
        <w:tab/>
      </w:r>
    </w:p>
    <w:p w:rsidR="001613F2" w:rsidRDefault="001613F2" w:rsidP="001613F2">
      <w:pPr>
        <w:tabs>
          <w:tab w:val="left" w:pos="6679"/>
        </w:tabs>
        <w:rPr>
          <w:rFonts w:ascii="Times New Roman" w:hAnsi="Times New Roman" w:cs="Times New Roman"/>
          <w:sz w:val="36"/>
          <w:lang w:val="kk-KZ"/>
        </w:rPr>
      </w:pPr>
    </w:p>
    <w:p w:rsidR="001613F2" w:rsidRDefault="001613F2" w:rsidP="001613F2">
      <w:pPr>
        <w:tabs>
          <w:tab w:val="left" w:pos="6679"/>
        </w:tabs>
        <w:rPr>
          <w:rFonts w:ascii="Times New Roman" w:hAnsi="Times New Roman" w:cs="Times New Roman"/>
          <w:sz w:val="36"/>
          <w:lang w:val="kk-KZ"/>
        </w:rPr>
      </w:pPr>
    </w:p>
    <w:p w:rsidR="001613F2" w:rsidRPr="001D26F6" w:rsidRDefault="001613F2" w:rsidP="001613F2">
      <w:pPr>
        <w:tabs>
          <w:tab w:val="left" w:pos="6679"/>
        </w:tabs>
        <w:rPr>
          <w:b/>
          <w:sz w:val="28"/>
          <w:szCs w:val="48"/>
          <w:lang w:val="kk-KZ"/>
        </w:rPr>
      </w:pPr>
    </w:p>
    <w:p w:rsidR="001613F2" w:rsidRPr="002B2E84" w:rsidRDefault="001613F2" w:rsidP="001613F2">
      <w:pPr>
        <w:jc w:val="right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По</w:t>
      </w:r>
      <w:r>
        <w:rPr>
          <w:rFonts w:ascii="Times New Roman" w:hAnsi="Times New Roman" w:cs="Times New Roman"/>
          <w:b/>
          <w:lang w:val="kk-KZ"/>
        </w:rPr>
        <w:t>дготовила</w:t>
      </w:r>
      <w:r w:rsidRPr="002B2E84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воспитатель Батталова А.С</w:t>
      </w:r>
      <w:r w:rsidRPr="002B2E84">
        <w:rPr>
          <w:rFonts w:ascii="Times New Roman" w:hAnsi="Times New Roman" w:cs="Times New Roman"/>
          <w:b/>
          <w:lang w:val="kk-KZ"/>
        </w:rPr>
        <w:br/>
      </w:r>
    </w:p>
    <w:p w:rsidR="001613F2" w:rsidRDefault="001613F2" w:rsidP="001613F2">
      <w:pPr>
        <w:rPr>
          <w:b/>
          <w:lang w:val="kk-KZ"/>
        </w:rPr>
      </w:pPr>
    </w:p>
    <w:p w:rsidR="001613F2" w:rsidRDefault="001613F2" w:rsidP="001613F2">
      <w:pPr>
        <w:rPr>
          <w:lang w:val="kk-KZ"/>
        </w:rPr>
      </w:pPr>
    </w:p>
    <w:p w:rsidR="001613F2" w:rsidRDefault="001613F2" w:rsidP="001613F2">
      <w:pPr>
        <w:rPr>
          <w:lang w:val="kk-KZ"/>
        </w:rPr>
      </w:pPr>
    </w:p>
    <w:p w:rsidR="001613F2" w:rsidRDefault="001613F2" w:rsidP="001613F2">
      <w:pPr>
        <w:rPr>
          <w:lang w:val="kk-KZ"/>
        </w:rPr>
      </w:pPr>
    </w:p>
    <w:p w:rsidR="001613F2" w:rsidRDefault="001613F2" w:rsidP="001613F2">
      <w:pPr>
        <w:rPr>
          <w:lang w:val="kk-KZ"/>
        </w:rPr>
      </w:pPr>
    </w:p>
    <w:p w:rsidR="001613F2" w:rsidRPr="002B2E84" w:rsidRDefault="001613F2" w:rsidP="001613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с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Новоишимское</w:t>
      </w:r>
      <w:proofErr w:type="spellEnd"/>
    </w:p>
    <w:p w:rsidR="001613F2" w:rsidRPr="002B2E84" w:rsidRDefault="001613F2" w:rsidP="001613F2">
      <w:pPr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2024г</w:t>
      </w:r>
    </w:p>
    <w:p w:rsidR="007A04D7" w:rsidRPr="007A04D7" w:rsidRDefault="007A04D7" w:rsidP="007A04D7">
      <w:pPr>
        <w:pStyle w:val="a8"/>
        <w:ind w:left="-851"/>
        <w:jc w:val="center"/>
        <w:rPr>
          <w:rFonts w:ascii="Times New Roman" w:hAnsi="Times New Roman" w:cs="Times New Roman"/>
          <w:b/>
          <w:kern w:val="36"/>
          <w:sz w:val="36"/>
          <w:lang w:eastAsia="ru-RU"/>
        </w:rPr>
      </w:pPr>
      <w:r>
        <w:rPr>
          <w:rFonts w:ascii="Times New Roman" w:hAnsi="Times New Roman" w:cs="Times New Roman"/>
          <w:b/>
          <w:kern w:val="36"/>
          <w:sz w:val="36"/>
          <w:lang w:eastAsia="ru-RU"/>
        </w:rPr>
        <w:lastRenderedPageBreak/>
        <w:t>Консультация «</w:t>
      </w:r>
      <w:r w:rsidRPr="007A04D7">
        <w:rPr>
          <w:rFonts w:ascii="Times New Roman" w:hAnsi="Times New Roman" w:cs="Times New Roman"/>
          <w:b/>
          <w:kern w:val="36"/>
          <w:sz w:val="36"/>
          <w:lang w:eastAsia="ru-RU"/>
        </w:rPr>
        <w:t>Что можно поручить маленькому ребенку?</w:t>
      </w:r>
      <w:r>
        <w:rPr>
          <w:rFonts w:ascii="Times New Roman" w:hAnsi="Times New Roman" w:cs="Times New Roman"/>
          <w:b/>
          <w:kern w:val="36"/>
          <w:sz w:val="36"/>
          <w:lang w:eastAsia="ru-RU"/>
        </w:rPr>
        <w:t>»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br/>
      </w:r>
      <w:r w:rsidRPr="007A04D7">
        <w:rPr>
          <w:rFonts w:ascii="Times New Roman" w:hAnsi="Times New Roman" w:cs="Times New Roman"/>
          <w:color w:val="111111"/>
          <w:sz w:val="28"/>
          <w:bdr w:val="none" w:sz="0" w:space="0" w:color="auto" w:frame="1"/>
          <w:lang w:eastAsia="ru-RU"/>
        </w:rPr>
        <w:t>Какие дела можно поручить детям от 1,5–7 лет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Многие родители считают, что работа по дому будет отнимать у детей беззаботное детство, которое даётся только раз. </w:t>
      </w:r>
      <w:r w:rsidRPr="007A04D7">
        <w:rPr>
          <w:rFonts w:ascii="Times New Roman" w:hAnsi="Times New Roman" w:cs="Times New Roman"/>
          <w:color w:val="111111"/>
          <w:sz w:val="28"/>
          <w:u w:val="single"/>
          <w:bdr w:val="none" w:sz="0" w:space="0" w:color="auto" w:frame="1"/>
          <w:lang w:eastAsia="ru-RU"/>
        </w:rPr>
        <w:t>У психологов иная точка зрения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: когда дети помогают взрослым, они чувствуют себя полноправными членами семьи, учатся быть самостоятельными и не бояться ответственности.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Трудовые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– наиболее простая форма организации труда детей. Особое воспитательное значение они имеют в работе с детьми младшего дошкольного возраста, когда труд не может стать планомерной и систематической деятельностью малышей. Они часто не реализуют игровые и трудовые задачи, не умеют трудиться по собственной инициативе, взрослые привлекают их к труду через различные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. Воспитатель, няня обращаются к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детям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с просьбой или требованием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сделать что-либо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: принести какую-то вещь, предмет, полить цветы, покормить рыбок, спросить,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можно</w:t>
      </w:r>
      <w:r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 xml:space="preserve"> </w:t>
      </w:r>
      <w:proofErr w:type="gramStart"/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-л</w:t>
      </w:r>
      <w:proofErr w:type="gramEnd"/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и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приходить на музыкальное занятие и др.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Под трудовыми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поручениями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понимается возложение на ребенка конкретного задания, которое он должен выполнить один или с кем-либо из сверстников.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Поручить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– значит обязать ребенка выполнить какую-то работу связанную как с самообслуживанием, так и с трудом для коллектива.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, как форма организации трудовой деятельности детей, </w:t>
      </w:r>
      <w:r w:rsidRPr="007A04D7">
        <w:rPr>
          <w:rFonts w:ascii="Times New Roman" w:hAnsi="Times New Roman" w:cs="Times New Roman"/>
          <w:color w:val="111111"/>
          <w:sz w:val="28"/>
          <w:u w:val="single"/>
          <w:bdr w:val="none" w:sz="0" w:space="0" w:color="auto" w:frame="1"/>
          <w:lang w:eastAsia="ru-RU"/>
        </w:rPr>
        <w:t>имеют особенности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: они всегда исходят от взрослого, в них заключена четкая направленность на получение результата, конкретно определена задача. Они предоставляют широкие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возможности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для индивидуальной работы с детьми.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В практике воспитательной работы с детьми особенно распространены индивидуальные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. Ведь научить одного-двух детей легче, чем целую группу, при этом более удобен контроль за действиями каждого, 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своевременное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оказание помощи тем, кто в ней нуждается, дополнительный показ, совет. </w:t>
      </w:r>
      <w:proofErr w:type="gramStart"/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многообразны по трудности (простые, сложные, характеру выполнения (индивидуальные или совместные, времени исполнения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(кратковременные, длительные)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.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Известно, что трудовая деятельность младших дошкольников часто переплетается с игрой и порой трудно последить эту границу.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помогают нам постепенно разделить эти два вида деятельности. Даже самые простые задания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(что-то поднять, подвинуть, подать)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не содержат игрового начала. Наоборот, в них заключен элемент требования, с помощью которого ребенок приучается действовать целенаправленно, осознавать, что он выполняет задание взрослого.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особенно важны в период от 3-х до 5-и лет. Трудовые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ребенок выполняет в течени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и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дня довольно часто. В практике воспитания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чаще организуются в первую половину дня, в утренние часы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(до завтрака)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или во вторую половину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(после дневного сна)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. Объясняется это большей занятостью воспитателя в первую половину дня. Воспитатель периодически привлекает детей к выполнению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поручений с различными целями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: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закрепить имеющиеся трудовые навыки, формировать новые умения, связанные с содержанием задания. Привлекать детей к выполнению простых и посильных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поручений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рекомендуется очень рано, уже с 1,5 – 2-х лет. </w:t>
      </w:r>
      <w:r w:rsidRPr="007A04D7">
        <w:rPr>
          <w:rFonts w:ascii="Times New Roman" w:hAnsi="Times New Roman" w:cs="Times New Roman"/>
          <w:color w:val="111111"/>
          <w:sz w:val="28"/>
          <w:u w:val="single"/>
          <w:bdr w:val="none" w:sz="0" w:space="0" w:color="auto" w:frame="1"/>
          <w:lang w:eastAsia="ru-RU"/>
        </w:rPr>
        <w:t>В маленьких и доступных ребенку заданиях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: “Пойди, посмотри, какой домик построил Коля”, 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lastRenderedPageBreak/>
        <w:t>“Посади куклу на стул” и т. п. содержатся определенные указания воспитателя, которые побуждают ребенка к целенаправленным действиям, приучают его к послушанию, формируют умение выполнять требования взрослого.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Поручения детям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</w:t>
      </w:r>
      <w:r w:rsidRPr="007A04D7">
        <w:rPr>
          <w:rFonts w:ascii="Times New Roman" w:hAnsi="Times New Roman" w:cs="Times New Roman"/>
          <w:color w:val="111111"/>
          <w:sz w:val="28"/>
          <w:u w:val="single"/>
          <w:bdr w:val="none" w:sz="0" w:space="0" w:color="auto" w:frame="1"/>
          <w:lang w:eastAsia="ru-RU"/>
        </w:rPr>
        <w:t>младшего возраста преимущественно индивидуального характера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: поставить шкаф обувь, поднять носки, вынести на участок ведерко с совочком, собрать игрушки перед уходом в группу с прогулки, раздать карандаши для рисования.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2 — 3 года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После 2 лет ребенок способен выполнять задания более осознанно. Он может убрать игрушки на места, но все же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сделает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это с большей радостью, если вы придумаете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«</w:t>
      </w:r>
      <w:proofErr w:type="spellStart"/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игру-убиралку</w:t>
      </w:r>
      <w:proofErr w:type="spellEnd"/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»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. К примеру,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можно поиграть в робота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: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робот выполняет указания, сказанные металлическим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(вашим)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</w:t>
      </w:r>
      <w:r w:rsidRPr="007A04D7">
        <w:rPr>
          <w:rFonts w:ascii="Times New Roman" w:hAnsi="Times New Roman" w:cs="Times New Roman"/>
          <w:color w:val="111111"/>
          <w:sz w:val="28"/>
          <w:u w:val="single"/>
          <w:bdr w:val="none" w:sz="0" w:space="0" w:color="auto" w:frame="1"/>
          <w:lang w:eastAsia="ru-RU"/>
        </w:rPr>
        <w:t>голосом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: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«Убрать все желтые предметы»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или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«Унести все круглые игрушки»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. И весело, и полезно.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Помимо этого, с 2-х лет ребенок может складывать грязную одежду в корзину для стирки, кормить домашнее животное (под вашим присмотром, вытирать пыль, убирать пролитое за собой, мыть небьющуюся посуду без сильных загрязнений (за исключением ножей, мыть пол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«своей»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шваброй.</w:t>
      </w:r>
      <w:proofErr w:type="gramEnd"/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Список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поручений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по возрастам выглядит замечательно, но, нам кажется,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«</w:t>
      </w:r>
      <w:proofErr w:type="spellStart"/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нееет</w:t>
      </w:r>
      <w:proofErr w:type="spellEnd"/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, он не будет этого </w:t>
      </w:r>
      <w:r w:rsidRPr="007A04D7">
        <w:rPr>
          <w:rFonts w:ascii="Times New Roman" w:hAnsi="Times New Roman" w:cs="Times New Roman"/>
          <w:b/>
          <w:bCs/>
          <w:i/>
          <w:iCs/>
          <w:color w:val="111111"/>
          <w:sz w:val="28"/>
          <w:lang w:eastAsia="ru-RU"/>
        </w:rPr>
        <w:t>делать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»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. Было бы желание! </w:t>
      </w:r>
      <w:r w:rsidRPr="007A04D7">
        <w:rPr>
          <w:rFonts w:ascii="Times New Roman" w:hAnsi="Times New Roman" w:cs="Times New Roman"/>
          <w:color w:val="111111"/>
          <w:sz w:val="28"/>
          <w:u w:val="single"/>
          <w:bdr w:val="none" w:sz="0" w:space="0" w:color="auto" w:frame="1"/>
          <w:lang w:eastAsia="ru-RU"/>
        </w:rPr>
        <w:t>Уточним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: ваше желание. Есть множество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«фишек»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, с помощью которых вы легко приобщите ребенка к труду.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u w:val="single"/>
          <w:bdr w:val="none" w:sz="0" w:space="0" w:color="auto" w:frame="1"/>
          <w:lang w:eastAsia="ru-RU"/>
        </w:rPr>
        <w:t>Вот некоторые из них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: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Для самых маленьких работа должна быть встроена в игру или сказку. Например, игрушки потерялись и плачут, потому что не могут найти свой домик — надо им помочь.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В организации дня ребенка очень помогает метод </w:t>
      </w:r>
      <w:proofErr w:type="spellStart"/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чек-листов</w:t>
      </w:r>
      <w:proofErr w:type="spellEnd"/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. Это листки, на которых указано, в каком порядке и что именно должен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делать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ребенок в течение дня. Напротив каждого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дела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 — строка с днями недели. Подмел во вторник — ставь себе галочку, а напротив чистки зубов галочки должны быть каждый день. В конце недели мама проверит весь чек-лист и, если все хорошо, сводит в зоопарк. </w:t>
      </w:r>
      <w:proofErr w:type="spellStart"/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Чек-листы</w:t>
      </w:r>
      <w:proofErr w:type="spellEnd"/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можно сделать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своими руками вместе с детьми, и для каждого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дела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в списке придумать картинку или подобрать наклейку. В этом есть особый смысл — сам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делал свой план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, значит, надо выполнять.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Дети очень любят иметь что-то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«свое»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и обязательно </w:t>
      </w:r>
      <w:r w:rsidRPr="007A04D7">
        <w:rPr>
          <w:rFonts w:ascii="Times New Roman" w:hAnsi="Times New Roman" w:cs="Times New Roman"/>
          <w:i/>
          <w:iCs/>
          <w:color w:val="111111"/>
          <w:sz w:val="28"/>
          <w:bdr w:val="none" w:sz="0" w:space="0" w:color="auto" w:frame="1"/>
          <w:lang w:eastAsia="ru-RU"/>
        </w:rPr>
        <w:t>«как у взрослых»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. Скорее всего, малыш оценит набор, состоящий из красивого ведерка, фартучка, яркой губки или собственной небольшой швабры, и будет с удовольствием им пользоваться.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Обязательно хвалите за любую попытку помощи, даже неудачную. Хвалите искренне за старание и желание.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Перечисленные методы </w:t>
      </w:r>
      <w:r w:rsidRPr="007A04D7">
        <w:rPr>
          <w:rFonts w:ascii="Times New Roman" w:hAnsi="Times New Roman" w:cs="Times New Roman"/>
          <w:b/>
          <w:bCs/>
          <w:color w:val="111111"/>
          <w:sz w:val="28"/>
          <w:lang w:eastAsia="ru-RU"/>
        </w:rPr>
        <w:t>можно</w:t>
      </w: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 использовать и как руководство к действию, и как повод для родительского вдохновения.</w:t>
      </w:r>
    </w:p>
    <w:p w:rsidR="00BE396D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Способов привить ребенку самостоятельность и простейшие трудовые навыки множество, а как найти подход к вашему малышу, вы знаете лучше других. Тут главное не лениться. Нам с вами не лениться</w:t>
      </w:r>
      <w:r w:rsidRPr="001613F2">
        <w:rPr>
          <w:rFonts w:ascii="Times New Roman" w:hAnsi="Times New Roman" w:cs="Times New Roman"/>
          <w:color w:val="111111"/>
          <w:sz w:val="28"/>
          <w:lang w:eastAsia="ru-RU"/>
        </w:rPr>
        <w:t>.</w:t>
      </w:r>
    </w:p>
    <w:p w:rsid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</w:p>
    <w:p w:rsid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</w:p>
    <w:p w:rsid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</w:p>
    <w:p w:rsid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</w:p>
    <w:p w:rsid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</w:p>
    <w:p w:rsidR="001613F2" w:rsidRPr="002B2E84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1613F2" w:rsidRPr="002B2E84" w:rsidRDefault="001613F2" w:rsidP="001613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E84">
        <w:rPr>
          <w:rFonts w:ascii="Times New Roman" w:hAnsi="Times New Roman" w:cs="Times New Roman"/>
          <w:b/>
          <w:lang w:val="kk-KZ"/>
        </w:rPr>
        <w:t>«</w:t>
      </w:r>
      <w:r w:rsidRPr="002B2E84">
        <w:rPr>
          <w:rFonts w:ascii="Times New Roman" w:hAnsi="Times New Roman" w:cs="Times New Roman"/>
          <w:b/>
        </w:rPr>
        <w:t xml:space="preserve">Солтүстік Қазақстан </w:t>
      </w:r>
      <w:proofErr w:type="spellStart"/>
      <w:r w:rsidRPr="002B2E84">
        <w:rPr>
          <w:rFonts w:ascii="Times New Roman" w:hAnsi="Times New Roman" w:cs="Times New Roman"/>
          <w:b/>
        </w:rPr>
        <w:t>облысы</w:t>
      </w:r>
      <w:proofErr w:type="spellEnd"/>
    </w:p>
    <w:p w:rsidR="001613F2" w:rsidRPr="002B2E84" w:rsidRDefault="001613F2" w:rsidP="001613F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 xml:space="preserve">әкімдігінің білім басқармасы» коммуналдық мемлекеттік мекемесінің </w:t>
      </w:r>
    </w:p>
    <w:p w:rsidR="001613F2" w:rsidRPr="002B2E84" w:rsidRDefault="001613F2" w:rsidP="001613F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«Ғабит Мүсірепов атындағы ауданның білім бөлімі»</w:t>
      </w:r>
    </w:p>
    <w:p w:rsidR="001613F2" w:rsidRPr="002B2E84" w:rsidRDefault="001613F2" w:rsidP="001613F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коммуналдық мемлекеттік мекемесі «Ақ бота» бөбекжайы»</w:t>
      </w:r>
    </w:p>
    <w:p w:rsidR="001613F2" w:rsidRPr="002B2E84" w:rsidRDefault="001613F2" w:rsidP="001613F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коммуналдық мемлекеттік қазыналық кәсіпорны</w:t>
      </w:r>
    </w:p>
    <w:p w:rsidR="001613F2" w:rsidRPr="002B2E84" w:rsidRDefault="001613F2" w:rsidP="001613F2">
      <w:pPr>
        <w:tabs>
          <w:tab w:val="left" w:pos="2757"/>
        </w:tabs>
        <w:spacing w:line="240" w:lineRule="auto"/>
        <w:rPr>
          <w:rFonts w:ascii="Times New Roman" w:hAnsi="Times New Roman" w:cs="Times New Roman"/>
          <w:lang w:val="kk-KZ"/>
        </w:rPr>
      </w:pPr>
      <w:r w:rsidRPr="002B2E84">
        <w:rPr>
          <w:rFonts w:ascii="Times New Roman" w:hAnsi="Times New Roman" w:cs="Times New Roman"/>
          <w:lang w:val="kk-KZ"/>
        </w:rPr>
        <w:tab/>
      </w: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Pr="00750817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Pr="00750817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lang w:val="kk-KZ"/>
        </w:rPr>
      </w:pPr>
    </w:p>
    <w:p w:rsidR="001613F2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</w:p>
    <w:p w:rsidR="001613F2" w:rsidRPr="002B2E84" w:rsidRDefault="001613F2" w:rsidP="001613F2">
      <w:pPr>
        <w:pStyle w:val="a8"/>
        <w:ind w:left="-851"/>
        <w:jc w:val="center"/>
        <w:rPr>
          <w:rFonts w:ascii="Times New Roman" w:hAnsi="Times New Roman" w:cs="Times New Roman"/>
          <w:b/>
          <w:sz w:val="48"/>
          <w:szCs w:val="24"/>
        </w:rPr>
      </w:pPr>
      <w:proofErr w:type="gramStart"/>
      <w:r w:rsidRPr="002B2E84">
        <w:rPr>
          <w:rFonts w:ascii="Times New Roman" w:hAnsi="Times New Roman" w:cs="Times New Roman"/>
          <w:b/>
          <w:sz w:val="48"/>
          <w:szCs w:val="24"/>
        </w:rPr>
        <w:t>Ата-аналар</w:t>
      </w:r>
      <w:proofErr w:type="gramEnd"/>
      <w:r w:rsidRPr="002B2E84">
        <w:rPr>
          <w:rFonts w:ascii="Times New Roman" w:hAnsi="Times New Roman" w:cs="Times New Roman"/>
          <w:b/>
          <w:sz w:val="48"/>
          <w:szCs w:val="24"/>
        </w:rPr>
        <w:t>ға кеңес беру</w:t>
      </w:r>
    </w:p>
    <w:p w:rsidR="001613F2" w:rsidRPr="00750817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72"/>
        </w:rPr>
      </w:pPr>
      <w:r w:rsidRPr="00750817">
        <w:rPr>
          <w:rStyle w:val="c29"/>
          <w:color w:val="000000"/>
          <w:sz w:val="72"/>
        </w:rPr>
        <w:t>«</w:t>
      </w:r>
      <w:r w:rsidRPr="00750817">
        <w:rPr>
          <w:b/>
          <w:color w:val="111111"/>
          <w:sz w:val="48"/>
        </w:rPr>
        <w:t xml:space="preserve">Не </w:t>
      </w:r>
      <w:proofErr w:type="spellStart"/>
      <w:r w:rsidRPr="00750817">
        <w:rPr>
          <w:b/>
          <w:color w:val="111111"/>
          <w:sz w:val="48"/>
        </w:rPr>
        <w:t>тапсырылсын</w:t>
      </w:r>
      <w:proofErr w:type="spellEnd"/>
      <w:r w:rsidRPr="00750817">
        <w:rPr>
          <w:b/>
          <w:color w:val="111111"/>
          <w:sz w:val="48"/>
        </w:rPr>
        <w:t xml:space="preserve"> </w:t>
      </w:r>
      <w:proofErr w:type="spellStart"/>
      <w:r w:rsidRPr="00750817">
        <w:rPr>
          <w:b/>
          <w:color w:val="111111"/>
          <w:sz w:val="48"/>
        </w:rPr>
        <w:t>кішкентай</w:t>
      </w:r>
      <w:proofErr w:type="spellEnd"/>
      <w:r w:rsidRPr="00750817">
        <w:rPr>
          <w:b/>
          <w:color w:val="111111"/>
          <w:sz w:val="48"/>
        </w:rPr>
        <w:t xml:space="preserve"> балаға?</w:t>
      </w:r>
      <w:r w:rsidRPr="00750817">
        <w:rPr>
          <w:rStyle w:val="c29"/>
          <w:color w:val="000000"/>
          <w:sz w:val="72"/>
        </w:rPr>
        <w:t>»</w:t>
      </w:r>
    </w:p>
    <w:p w:rsidR="001613F2" w:rsidRPr="002B2E84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</w:rPr>
      </w:pPr>
    </w:p>
    <w:p w:rsidR="001613F2" w:rsidRPr="002B2E84" w:rsidRDefault="001613F2" w:rsidP="001613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</w:rPr>
      </w:pPr>
    </w:p>
    <w:p w:rsidR="001613F2" w:rsidRDefault="001613F2" w:rsidP="001613F2">
      <w:pPr>
        <w:rPr>
          <w:rFonts w:ascii="Times New Roman" w:hAnsi="Times New Roman" w:cs="Times New Roman"/>
          <w:sz w:val="36"/>
        </w:rPr>
      </w:pPr>
    </w:p>
    <w:p w:rsidR="001613F2" w:rsidRPr="0089235E" w:rsidRDefault="001613F2" w:rsidP="001613F2">
      <w:pPr>
        <w:tabs>
          <w:tab w:val="left" w:pos="6679"/>
        </w:tabs>
        <w:rPr>
          <w:b/>
          <w:sz w:val="28"/>
          <w:szCs w:val="48"/>
          <w:lang w:val="kk-KZ"/>
        </w:rPr>
      </w:pPr>
      <w:r>
        <w:rPr>
          <w:rFonts w:ascii="Times New Roman" w:hAnsi="Times New Roman" w:cs="Times New Roman"/>
          <w:sz w:val="36"/>
        </w:rPr>
        <w:tab/>
      </w:r>
    </w:p>
    <w:p w:rsidR="001613F2" w:rsidRDefault="001613F2" w:rsidP="001613F2">
      <w:pPr>
        <w:jc w:val="right"/>
        <w:rPr>
          <w:rFonts w:ascii="Times New Roman" w:hAnsi="Times New Roman" w:cs="Times New Roman"/>
          <w:b/>
          <w:lang w:val="kk-KZ"/>
        </w:rPr>
      </w:pPr>
    </w:p>
    <w:p w:rsidR="001613F2" w:rsidRDefault="001613F2" w:rsidP="001613F2">
      <w:pPr>
        <w:jc w:val="right"/>
        <w:rPr>
          <w:rFonts w:ascii="Times New Roman" w:hAnsi="Times New Roman" w:cs="Times New Roman"/>
          <w:b/>
          <w:lang w:val="kk-KZ"/>
        </w:rPr>
      </w:pPr>
    </w:p>
    <w:p w:rsidR="001613F2" w:rsidRDefault="001613F2" w:rsidP="001613F2">
      <w:pPr>
        <w:jc w:val="right"/>
        <w:rPr>
          <w:rFonts w:ascii="Times New Roman" w:hAnsi="Times New Roman" w:cs="Times New Roman"/>
          <w:b/>
          <w:lang w:val="kk-KZ"/>
        </w:rPr>
      </w:pPr>
    </w:p>
    <w:p w:rsidR="001613F2" w:rsidRPr="002B2E84" w:rsidRDefault="001613F2" w:rsidP="001613F2">
      <w:pPr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Дайындалды</w:t>
      </w:r>
      <w:r w:rsidRPr="002B2E84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тәрбиеші Батталова А.С.</w:t>
      </w:r>
      <w:r w:rsidRPr="002B2E84">
        <w:rPr>
          <w:rFonts w:ascii="Times New Roman" w:hAnsi="Times New Roman" w:cs="Times New Roman"/>
          <w:b/>
          <w:lang w:val="kk-KZ"/>
        </w:rPr>
        <w:t xml:space="preserve"> </w:t>
      </w:r>
      <w:r w:rsidRPr="002B2E84">
        <w:rPr>
          <w:rFonts w:ascii="Times New Roman" w:hAnsi="Times New Roman" w:cs="Times New Roman"/>
          <w:b/>
          <w:lang w:val="kk-KZ"/>
        </w:rPr>
        <w:br/>
      </w:r>
    </w:p>
    <w:p w:rsidR="001613F2" w:rsidRDefault="001613F2" w:rsidP="001613F2">
      <w:pPr>
        <w:rPr>
          <w:b/>
          <w:lang w:val="kk-KZ"/>
        </w:rPr>
      </w:pPr>
    </w:p>
    <w:p w:rsidR="001613F2" w:rsidRDefault="001613F2" w:rsidP="001613F2">
      <w:pPr>
        <w:rPr>
          <w:lang w:val="kk-KZ"/>
        </w:rPr>
      </w:pPr>
    </w:p>
    <w:p w:rsidR="001613F2" w:rsidRDefault="001613F2" w:rsidP="001613F2">
      <w:pPr>
        <w:rPr>
          <w:lang w:val="kk-KZ"/>
        </w:rPr>
      </w:pPr>
    </w:p>
    <w:p w:rsidR="001613F2" w:rsidRDefault="001613F2" w:rsidP="001613F2">
      <w:pPr>
        <w:rPr>
          <w:lang w:val="kk-KZ"/>
        </w:rPr>
      </w:pPr>
    </w:p>
    <w:p w:rsidR="001613F2" w:rsidRPr="002B2E84" w:rsidRDefault="001613F2" w:rsidP="001613F2">
      <w:pPr>
        <w:rPr>
          <w:rFonts w:ascii="Times New Roman" w:hAnsi="Times New Roman" w:cs="Times New Roman"/>
          <w:b/>
          <w:lang w:val="kk-KZ"/>
        </w:rPr>
      </w:pPr>
    </w:p>
    <w:p w:rsidR="001613F2" w:rsidRPr="002B2E84" w:rsidRDefault="001613F2" w:rsidP="001613F2">
      <w:pPr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Новоишим селосы</w:t>
      </w:r>
    </w:p>
    <w:p w:rsidR="001613F2" w:rsidRPr="002B2E84" w:rsidRDefault="001613F2" w:rsidP="001613F2">
      <w:pPr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2024г</w:t>
      </w:r>
    </w:p>
    <w:p w:rsidR="001613F2" w:rsidRDefault="001613F2" w:rsidP="001613F2"/>
    <w:p w:rsidR="007A04D7" w:rsidRDefault="007A04D7" w:rsidP="007A04D7">
      <w:pPr>
        <w:pStyle w:val="a8"/>
        <w:ind w:left="-851"/>
        <w:jc w:val="center"/>
        <w:rPr>
          <w:rFonts w:ascii="Times New Roman" w:hAnsi="Times New Roman" w:cs="Times New Roman"/>
          <w:b/>
          <w:color w:val="111111"/>
          <w:sz w:val="36"/>
          <w:lang w:eastAsia="ru-RU"/>
        </w:rPr>
      </w:pPr>
      <w:r w:rsidRPr="007A04D7">
        <w:rPr>
          <w:rFonts w:ascii="Times New Roman" w:hAnsi="Times New Roman" w:cs="Times New Roman"/>
          <w:b/>
          <w:color w:val="111111"/>
          <w:sz w:val="36"/>
          <w:lang w:eastAsia="ru-RU"/>
        </w:rPr>
        <w:t xml:space="preserve">Консультация "Не </w:t>
      </w:r>
      <w:proofErr w:type="spellStart"/>
      <w:r w:rsidRPr="007A04D7">
        <w:rPr>
          <w:rFonts w:ascii="Times New Roman" w:hAnsi="Times New Roman" w:cs="Times New Roman"/>
          <w:b/>
          <w:color w:val="111111"/>
          <w:sz w:val="36"/>
          <w:lang w:eastAsia="ru-RU"/>
        </w:rPr>
        <w:t>тапсырылсын</w:t>
      </w:r>
      <w:proofErr w:type="spellEnd"/>
      <w:r w:rsidRPr="007A04D7">
        <w:rPr>
          <w:rFonts w:ascii="Times New Roman" w:hAnsi="Times New Roman" w:cs="Times New Roman"/>
          <w:b/>
          <w:color w:val="111111"/>
          <w:sz w:val="36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b/>
          <w:color w:val="111111"/>
          <w:sz w:val="36"/>
          <w:lang w:eastAsia="ru-RU"/>
        </w:rPr>
        <w:t>кішкентай</w:t>
      </w:r>
      <w:proofErr w:type="spellEnd"/>
      <w:r w:rsidRPr="007A04D7">
        <w:rPr>
          <w:rFonts w:ascii="Times New Roman" w:hAnsi="Times New Roman" w:cs="Times New Roman"/>
          <w:b/>
          <w:color w:val="111111"/>
          <w:sz w:val="36"/>
          <w:lang w:eastAsia="ru-RU"/>
        </w:rPr>
        <w:t xml:space="preserve"> балаға?"</w:t>
      </w: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</w:p>
    <w:p w:rsidR="007A04D7" w:rsidRP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Қандай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і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ст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болады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тапсырылсын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балаларға 1,5–7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жыл</w:t>
      </w:r>
      <w:proofErr w:type="spellEnd"/>
    </w:p>
    <w:p w:rsid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Көптеген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ата-аналар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сену, бұл үйде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болады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отнимать балалардың беззаботное детство,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ол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бі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spellEnd"/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рет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қана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беріледі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. Біздің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психологтар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өзге көзқарас: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балалар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үлкендерге көмектеседі,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өздерін толыққанды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отбасы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мүшелері үйренеді, тәуелсіз болуға және қорықпауға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жауапкершілік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.</w:t>
      </w:r>
    </w:p>
    <w:p w:rsid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Еңбек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тапсырмасын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– ең қарапайым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нысаны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еңбек ұйымы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балалар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Ерекше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тәрбиелік 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м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әні бар,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да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балалармен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жұмыста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мектепке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дейінгі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кіші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жастағы қашан еңбегі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болуы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мүмкін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жоспарлы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және жүйелі қызметін қолдайды.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жиі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емес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жүзеге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асырады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ойын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және еңбек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міндеттері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тылда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еңбек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еті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п</w:t>
      </w:r>
      <w:proofErr w:type="spellEnd"/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өз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бастамасы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бойынша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ересек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тартады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олардың еңбекке арқылы әр түрлі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тапсырмалар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. Тәрбиеші, бала күтуші жүгінеді балаларға өтініш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немесе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талап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жерден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: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алып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қандай да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бі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spellEnd"/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нәрсе, пән,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некеге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тіркелу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өтінімін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берушіге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келесілер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гүлдер, покормить балықтарды, сұрауға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болады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-ли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келе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бастады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музыка сабағын және т. б.</w:t>
      </w:r>
    </w:p>
    <w:p w:rsid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Ұжымдық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тапсырмаларына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түсініледі жүктеу баланың нақты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тапсырма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ол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орындауға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тиіс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бі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spellEnd"/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немесе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бірімен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құрдастары.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Тапсыру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– бұл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міндеттеу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баланың орындауға қандай да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бі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spellEnd"/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жұмысқа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байланысты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сияқты өздеріне өздері қызмет көрсетумен, сондай-ақ еңбегімен ұжым үшін.</w:t>
      </w:r>
    </w:p>
    <w:p w:rsid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Тапсырманың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нысаны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ретінде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еңбек қызметін ұйымдастыру балалардың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ерекшеліктері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бар: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әрқашан қызметім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ересек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, оларға мә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м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іле айқын бағытталуы нәтижесін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алу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нақты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міндеттер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белгіленген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үшін 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кең м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үмкіндіктер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береді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жеке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балалармен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жұмыс.</w:t>
      </w:r>
    </w:p>
    <w:p w:rsidR="007A04D7" w:rsidRDefault="007A04D7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Тәжірибеде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балалармен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тәрбие жұмысы, әсіресе, кең таралған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жеке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тапсырмалар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. Өйткені үйрету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бір-екі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балаларға қарағанда оңай тұтас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тобын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бұл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ретте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неғұрлым ыңғайлы і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с-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әрекеттерін бақылау әрбір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дер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кезінде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көмек көрсету жандарға мұқтаж, қосымша көрсету, кеңес.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Тапсырма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сан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алуан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қиындығы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бойынша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(қарапайым, күрделі,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сипаты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жағынан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орындау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(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жеке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немесе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бірлескен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орындау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уақыты (қ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ыс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қа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мерзімді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ұзақ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мерзімді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). Бұ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л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еңбек қызметі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мектепке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дейінгі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кіші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жастағы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балаларды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жиі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байланысып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жатыр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ойын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және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кейде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қиын последить бұл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шекара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Тапсырма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көмектеседі бөлуге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бірте-бірте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бұл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екі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қызмет түрі. Ті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пт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і ең қарапайым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тапсырмалар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(нәрсе көтеру, подвинуть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беруге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) құрамында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ойын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басталған.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Керісінше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gram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олар</w:t>
      </w:r>
      <w:proofErr w:type="gram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ға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жасалды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элементі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талаптар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оның көмегімен бала приучается мақсатты әрекет,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сезіну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ол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орындайды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тапсырма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туралы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айтады</w:t>
      </w:r>
      <w:proofErr w:type="spellEnd"/>
      <w:r w:rsidRPr="007A04D7">
        <w:rPr>
          <w:rFonts w:ascii="Times New Roman" w:hAnsi="Times New Roman" w:cs="Times New Roman"/>
          <w:color w:val="111111"/>
          <w:sz w:val="28"/>
          <w:lang w:eastAsia="ru-RU"/>
        </w:rPr>
        <w:t>.</w:t>
      </w:r>
    </w:p>
    <w:p w:rsidR="00A7715B" w:rsidRDefault="00A7715B" w:rsidP="007A04D7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Тапсырма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әсіресе маңызды кезеңі 3-тен 5-жылға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дейін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Еңбек бала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тапсырманы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орындайды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spellEnd"/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күн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ішінде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жиі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болады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Тәжірибеде тәрбие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тапсырмалары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жиі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ұйымдастырылады күннің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інші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жартысында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таңертең (асқа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дейін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)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немесе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екінші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жартысын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(күндізгі ұйқы). Түсінді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іледі, бұл үлкен еңбекпен тәрбиеші күннің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бірінші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жартысында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Тәрбиеші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мезгіл-мезгіл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тартады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балаларды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тапсырмаларын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орындау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ә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түрлі мақсаттары :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бекіту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қолда бар еңбек дағдыларын қалыптастыру, жаңа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білік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мазмұнына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байланысты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тапсырмалар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Балаларды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тарту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ға орындауға қарапайым және посильных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тапсырмаларын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беру ұсынылады өте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ерте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енді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1,5 – 2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жыл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Кішкентай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жә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не қол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жетімді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балаға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тапсырмаларда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: "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Барып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, қарашы, қандай үйшік тұ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ғызып, Коля", Отырғыз "қуыршақты орындыққа" және т. б. бар және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lastRenderedPageBreak/>
        <w:t>белгілі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бір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нұсқаулар тәрбиеші,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олар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неліктен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бала мақсатты іс-әрекетке, приучают оның послушанию қалыптастырады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білу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талаптарын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орындауға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ересек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Тапсырма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кіші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жастағы 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балалар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ға көбінесе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жеке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сипаттағы</w:t>
      </w:r>
      <w:r>
        <w:rPr>
          <w:rFonts w:ascii="Times New Roman" w:hAnsi="Times New Roman" w:cs="Times New Roman"/>
          <w:color w:val="111111"/>
          <w:sz w:val="28"/>
          <w:lang w:eastAsia="ru-RU"/>
        </w:rPr>
        <w:t>.</w:t>
      </w:r>
    </w:p>
    <w:p w:rsidR="00A7715B" w:rsidRPr="00A7715B" w:rsidRDefault="00A7715B" w:rsidP="00A7715B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2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жылдан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кейін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бала 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орындау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ға қабілетті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тапсырманы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саналы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түрде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келеді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Ол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алып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тастау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ойыншықтар бар, бірақ, мұны үлкен қуанышпен, егер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сіз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придумаете "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ойын-убиралку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".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Мысалы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ойнауға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болады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робот : робот нұсқауларын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орындайды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азия-металл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(сіздің)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дауыспен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: "барлығы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сары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заттар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"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немесе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"өтіні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шт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ің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негізінде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барлық дөңгелек ойыншықтар". Қызықты және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пайдалы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.</w:t>
      </w:r>
    </w:p>
    <w:p w:rsidR="00A7715B" w:rsidRDefault="00A7715B" w:rsidP="00A7715B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бұдан Басқа, 2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жастан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бастап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бала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жинау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лас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киім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себетке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spellEnd"/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жуу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тамақтандыру үй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жануарлары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(сіздің бақылауында, вытирать шаң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жинау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төгілген әкеліп,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жуып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небьющуюся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ыдыс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жоқ күшті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ластану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(қоспағанда пышақтар, мыть пол "өз" шваброй.</w:t>
      </w:r>
    </w:p>
    <w:p w:rsidR="00A7715B" w:rsidRPr="00A7715B" w:rsidRDefault="00A7715B" w:rsidP="00A7715B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Тізімі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бойынша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тапсырмалар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жас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кө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інеді,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тамаша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бірақ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біз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үшін, меніңше, "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нееет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ол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емес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бұл".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Ниеті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болса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болды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! Уточним: сіздің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тілегі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. Көптеген бар "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фишкалар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", оның көмегімен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сіз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ңай приобщите баланың еңбекке.</w:t>
      </w:r>
    </w:p>
    <w:p w:rsidR="00A7715B" w:rsidRPr="00A7715B" w:rsidRDefault="00A7715B" w:rsidP="00A7715B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Міне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олардың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кейбіреулері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:</w:t>
      </w:r>
    </w:p>
    <w:p w:rsidR="00A7715B" w:rsidRDefault="00A7715B" w:rsidP="00A7715B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ең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кішкентай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емес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іктірілген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ойын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немесе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ертегі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Мысалы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ойыншықтар потерялись және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жылайды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өйткені мүмкін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емес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табу, өз үйі — сондықтан оларға көмектесу.</w:t>
      </w:r>
    </w:p>
    <w:p w:rsidR="00A7715B" w:rsidRDefault="00A7715B" w:rsidP="00A7715B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Ұйымда баланың күн өте көмектеседі әдісі чек-парақ. Бұл парақтар,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оларда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көрсетілген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болса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қандай тәртіппен және бұл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ретте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бала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spellEnd"/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күн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ішінде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Керісінше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, әрбі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ісі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—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жол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днями недели. Подмел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сейсенбі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— ставь себе "қ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анат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"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белгісін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ал қарама-қарсы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тіс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тазалау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галочки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тиіс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күн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сайын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Апта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соңында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анам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тексереді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бүкі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л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чек-парағы және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болса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барлық жақсы, жинақтайды,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хайуанаттар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бағына. Чек-парақтар жасауға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болады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өз қолдарымен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балалармен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бірге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, әрбі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істің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тізімінде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ойлап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суретті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немесе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таңдауға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стикер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. Бұ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л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ерекше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мән — өзі жасады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жоспарын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демек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орындау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керек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.</w:t>
      </w:r>
    </w:p>
    <w:p w:rsidR="00A7715B" w:rsidRPr="00A7715B" w:rsidRDefault="00A7715B" w:rsidP="00A7715B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Балалар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өте жақсы көретін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болуы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керек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онда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"өзінің" және </w:t>
      </w:r>
      <w:proofErr w:type="spellStart"/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м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індетті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түрде "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ретінде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ересек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". Ең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алдымен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балақай бағалайды жинағы тұратын әдемі шелектің, фартучка, ағарған, губка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немесе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өз шағын швабра, мен қуан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а-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қуана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пайдалану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.</w:t>
      </w:r>
    </w:p>
    <w:p w:rsidR="00A7715B" w:rsidRPr="00A7715B" w:rsidRDefault="00A7715B" w:rsidP="00A7715B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Міндетті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түрде мақтаңыз үшін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кез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келген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әрекетті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білді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ред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көмек,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тіпті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неудачную. Мақтаңыз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шын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жүректен үшін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айтты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ниет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.</w:t>
      </w:r>
    </w:p>
    <w:p w:rsidR="00A7715B" w:rsidRPr="00A7715B" w:rsidRDefault="00A7715B" w:rsidP="00A7715B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Тізімделген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әдістерін пайдалануға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болады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және і</w:t>
      </w:r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с-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әрекетке басшылық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ретінде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, және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себеп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ретінде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ата-аналар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шабыт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.</w:t>
      </w:r>
    </w:p>
    <w:p w:rsidR="00A7715B" w:rsidRPr="007A04D7" w:rsidRDefault="00A7715B" w:rsidP="00A7715B">
      <w:pPr>
        <w:pStyle w:val="a8"/>
        <w:ind w:left="-851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Тәсілдеріне дағдыландыру, баланың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дербестігі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мен қарапайым еңбек дағдылары көптеген, ал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таба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сіздің балаңызға,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сіз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білесіз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жақсы басқа. Мұнда ең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бастысы-ерінбеу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керек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. </w:t>
      </w:r>
      <w:proofErr w:type="spellStart"/>
      <w:proofErr w:type="gram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Б</w:t>
      </w:r>
      <w:proofErr w:type="gram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із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сізбен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ерінбеу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 xml:space="preserve"> </w:t>
      </w:r>
      <w:proofErr w:type="spellStart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керек</w:t>
      </w:r>
      <w:proofErr w:type="spellEnd"/>
      <w:r w:rsidRPr="00A7715B">
        <w:rPr>
          <w:rFonts w:ascii="Times New Roman" w:hAnsi="Times New Roman" w:cs="Times New Roman"/>
          <w:color w:val="111111"/>
          <w:sz w:val="28"/>
          <w:lang w:eastAsia="ru-RU"/>
        </w:rPr>
        <w:t>.</w:t>
      </w:r>
    </w:p>
    <w:sectPr w:rsidR="00A7715B" w:rsidRPr="007A04D7" w:rsidSect="001613F2">
      <w:pgSz w:w="11906" w:h="16838"/>
      <w:pgMar w:top="709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A20C0"/>
    <w:multiLevelType w:val="multilevel"/>
    <w:tmpl w:val="7D18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4D7"/>
    <w:rsid w:val="001613F2"/>
    <w:rsid w:val="00270B42"/>
    <w:rsid w:val="007A04D7"/>
    <w:rsid w:val="00A7715B"/>
    <w:rsid w:val="00BE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F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A0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A0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4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4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A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A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4D7"/>
    <w:rPr>
      <w:b/>
      <w:bCs/>
    </w:rPr>
  </w:style>
  <w:style w:type="character" w:styleId="a5">
    <w:name w:val="Hyperlink"/>
    <w:basedOn w:val="a0"/>
    <w:uiPriority w:val="99"/>
    <w:semiHidden/>
    <w:unhideWhenUsed/>
    <w:rsid w:val="007A04D7"/>
    <w:rPr>
      <w:color w:val="0000FF"/>
      <w:u w:val="single"/>
    </w:rPr>
  </w:style>
  <w:style w:type="character" w:customStyle="1" w:styleId="olink">
    <w:name w:val="olink"/>
    <w:basedOn w:val="a0"/>
    <w:rsid w:val="007A04D7"/>
  </w:style>
  <w:style w:type="paragraph" w:styleId="a6">
    <w:name w:val="Balloon Text"/>
    <w:basedOn w:val="a"/>
    <w:link w:val="a7"/>
    <w:uiPriority w:val="99"/>
    <w:semiHidden/>
    <w:unhideWhenUsed/>
    <w:rsid w:val="007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4D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A04D7"/>
    <w:pPr>
      <w:spacing w:after="0" w:line="240" w:lineRule="auto"/>
    </w:pPr>
  </w:style>
  <w:style w:type="paragraph" w:customStyle="1" w:styleId="c22">
    <w:name w:val="c22"/>
    <w:basedOn w:val="a"/>
    <w:rsid w:val="0016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161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649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2024-03-01T17:40:00Z</dcterms:created>
  <dcterms:modified xsi:type="dcterms:W3CDTF">2024-04-15T07:20:00Z</dcterms:modified>
</cp:coreProperties>
</file>